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539B9" w14:textId="77777777" w:rsidR="00786961" w:rsidRDefault="00786961" w:rsidP="00786961">
      <w:pPr>
        <w:rPr>
          <w:rFonts w:ascii="Arial Black" w:hAnsi="Arial Black"/>
          <w:b/>
          <w:color w:val="4F81BD" w:themeColor="accent1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67691">
        <w:rPr>
          <w:rFonts w:ascii="Arial Black" w:hAnsi="Arial Black"/>
          <w:b/>
          <w:color w:val="4F81BD" w:themeColor="accent1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Stichting Werkervaring en Dagbesteding </w:t>
      </w:r>
      <w:proofErr w:type="spellStart"/>
      <w:r w:rsidRPr="00E67691">
        <w:rPr>
          <w:rFonts w:ascii="Arial Black" w:hAnsi="Arial Black"/>
          <w:b/>
          <w:color w:val="4F81BD" w:themeColor="accent1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Vechtdal</w:t>
      </w:r>
      <w:proofErr w:type="spellEnd"/>
    </w:p>
    <w:p w14:paraId="455A22F0" w14:textId="77777777" w:rsidR="000B7FAC" w:rsidRDefault="000B7FAC" w:rsidP="005C331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988C7E1" w14:textId="6FAF4F24" w:rsidR="00813A2D" w:rsidRPr="009E2929" w:rsidRDefault="009E2929" w:rsidP="005C3318">
      <w:pPr>
        <w:widowControl w:val="0"/>
        <w:autoSpaceDE w:val="0"/>
        <w:autoSpaceDN w:val="0"/>
        <w:adjustRightInd w:val="0"/>
        <w:rPr>
          <w:rFonts w:cs="Helvetica"/>
          <w:sz w:val="40"/>
          <w:szCs w:val="40"/>
        </w:rPr>
      </w:pPr>
      <w:r w:rsidRPr="009E2929">
        <w:rPr>
          <w:rFonts w:cs="Helvetica"/>
          <w:sz w:val="40"/>
          <w:szCs w:val="40"/>
        </w:rPr>
        <w:t>Doel</w:t>
      </w:r>
    </w:p>
    <w:p w14:paraId="2F68C055" w14:textId="2B21F19E" w:rsidR="005C3318" w:rsidRPr="009E2929" w:rsidRDefault="00786961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 xml:space="preserve">De Stichting heeft als doel </w:t>
      </w:r>
      <w:r w:rsidR="005C3318" w:rsidRPr="009E2929">
        <w:rPr>
          <w:rFonts w:cs="Verdana"/>
        </w:rPr>
        <w:t xml:space="preserve">mensen met een </w:t>
      </w:r>
      <w:r w:rsidR="00212700" w:rsidRPr="009E2929">
        <w:rPr>
          <w:rFonts w:cs="Verdana"/>
        </w:rPr>
        <w:t xml:space="preserve">grote </w:t>
      </w:r>
      <w:r w:rsidR="005C3318" w:rsidRPr="009E2929">
        <w:rPr>
          <w:rFonts w:cs="Verdana"/>
        </w:rPr>
        <w:t>afstand t</w:t>
      </w:r>
      <w:r w:rsidR="00584608" w:rsidRPr="009E2929">
        <w:rPr>
          <w:rFonts w:cs="Verdana"/>
        </w:rPr>
        <w:t>ot de arbeidsmarkt</w:t>
      </w:r>
      <w:r w:rsidR="00127B47" w:rsidRPr="009E2929">
        <w:rPr>
          <w:rFonts w:cs="Verdana"/>
        </w:rPr>
        <w:t xml:space="preserve"> een werkervaringsplek</w:t>
      </w:r>
      <w:r w:rsidR="00B36AD7" w:rsidRPr="009E2929">
        <w:rPr>
          <w:rFonts w:cs="Verdana"/>
        </w:rPr>
        <w:t xml:space="preserve"> of dagbesteding</w:t>
      </w:r>
      <w:r w:rsidR="00127B47" w:rsidRPr="009E2929">
        <w:rPr>
          <w:rFonts w:cs="Verdana"/>
        </w:rPr>
        <w:t xml:space="preserve"> te bieden</w:t>
      </w:r>
      <w:r w:rsidR="00584608" w:rsidRPr="009E2929">
        <w:rPr>
          <w:rFonts w:cs="Verdana"/>
        </w:rPr>
        <w:t xml:space="preserve">. </w:t>
      </w:r>
      <w:r w:rsidR="00B048B8">
        <w:rPr>
          <w:rFonts w:cs="Verdana"/>
        </w:rPr>
        <w:t xml:space="preserve"> </w:t>
      </w:r>
      <w:r w:rsidR="00B36AD7" w:rsidRPr="009E2929">
        <w:rPr>
          <w:rFonts w:cs="Verdana"/>
        </w:rPr>
        <w:t xml:space="preserve">Waar mogelijk </w:t>
      </w:r>
      <w:r w:rsidR="00127B47" w:rsidRPr="009E2929">
        <w:rPr>
          <w:rFonts w:cs="Verdana"/>
        </w:rPr>
        <w:t>gaan</w:t>
      </w:r>
      <w:r w:rsidR="005C3318" w:rsidRPr="009E2929">
        <w:rPr>
          <w:rFonts w:cs="Verdana"/>
        </w:rPr>
        <w:t xml:space="preserve"> we deze mensen begeleiden en coachen naar een reguliere baan.</w:t>
      </w:r>
    </w:p>
    <w:p w14:paraId="2398E32D" w14:textId="77777777" w:rsidR="00B36AD7" w:rsidRPr="009E2929" w:rsidRDefault="005C3318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>Mensen die niet of nauwelijks nog inpasbaar zijn op de reguliere arbeidsmarkt krijgen zo een kans om binnen een beschermde en veilige o</w:t>
      </w:r>
      <w:r w:rsidR="00584608" w:rsidRPr="009E2929">
        <w:rPr>
          <w:rFonts w:cs="Verdana"/>
        </w:rPr>
        <w:t>mgeving werkervaring op te doen. Hier kunnen ze</w:t>
      </w:r>
      <w:r w:rsidRPr="009E2929">
        <w:rPr>
          <w:rFonts w:cs="Verdana"/>
        </w:rPr>
        <w:t xml:space="preserve"> weer arbeidsritme opbouwe</w:t>
      </w:r>
      <w:r w:rsidR="00C76D50" w:rsidRPr="009E2929">
        <w:rPr>
          <w:rFonts w:cs="Verdana"/>
        </w:rPr>
        <w:t>n en eigen initiatieven</w:t>
      </w:r>
      <w:r w:rsidR="00786961" w:rsidRPr="009E2929">
        <w:rPr>
          <w:rFonts w:cs="Verdana"/>
        </w:rPr>
        <w:t xml:space="preserve"> </w:t>
      </w:r>
      <w:r w:rsidRPr="009E2929">
        <w:rPr>
          <w:rFonts w:cs="Verdana"/>
        </w:rPr>
        <w:t>ontplooien</w:t>
      </w:r>
      <w:r w:rsidR="00C76D50" w:rsidRPr="009E2929">
        <w:rPr>
          <w:rFonts w:cs="Verdana"/>
        </w:rPr>
        <w:t>. Z</w:t>
      </w:r>
      <w:r w:rsidR="00584608" w:rsidRPr="009E2929">
        <w:rPr>
          <w:rFonts w:cs="Verdana"/>
        </w:rPr>
        <w:t xml:space="preserve">o </w:t>
      </w:r>
      <w:r w:rsidR="00C76D50" w:rsidRPr="009E2929">
        <w:rPr>
          <w:rFonts w:cs="Verdana"/>
        </w:rPr>
        <w:t xml:space="preserve">kunnen ze weer iets </w:t>
      </w:r>
      <w:r w:rsidR="00B36AD7" w:rsidRPr="009E2929">
        <w:rPr>
          <w:rFonts w:cs="Verdana"/>
        </w:rPr>
        <w:t>betekenen binnen onze</w:t>
      </w:r>
      <w:r w:rsidRPr="009E2929">
        <w:rPr>
          <w:rFonts w:cs="Verdana"/>
        </w:rPr>
        <w:t xml:space="preserve"> samenleving.</w:t>
      </w:r>
      <w:r w:rsidR="00D40BC6" w:rsidRPr="009E2929">
        <w:rPr>
          <w:rFonts w:cs="Verdana"/>
        </w:rPr>
        <w:t xml:space="preserve"> </w:t>
      </w:r>
    </w:p>
    <w:p w14:paraId="64DB9642" w14:textId="77777777" w:rsidR="00B36AD7" w:rsidRPr="009E2929" w:rsidRDefault="00B36AD7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>Ook mensen die te maken krijgen met de Participatiewet en vanuit de bijstand aan het werk moeten kunnen hier werkervaring op doen.</w:t>
      </w:r>
    </w:p>
    <w:p w14:paraId="60A73C31" w14:textId="57204C73" w:rsidR="005C3318" w:rsidRPr="009E2929" w:rsidRDefault="00D40BC6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>Het motto van de Stichting is “Meedoen naar vermogen</w:t>
      </w:r>
      <w:r w:rsidR="00B36AD7" w:rsidRPr="009E2929">
        <w:rPr>
          <w:rFonts w:cs="Verdana"/>
        </w:rPr>
        <w:t xml:space="preserve"> voor iedereen</w:t>
      </w:r>
      <w:r w:rsidRPr="009E2929">
        <w:rPr>
          <w:rFonts w:cs="Verdana"/>
        </w:rPr>
        <w:t>”</w:t>
      </w:r>
    </w:p>
    <w:p w14:paraId="62F37821" w14:textId="1D4E3266" w:rsidR="00B36AD7" w:rsidRPr="009E2929" w:rsidRDefault="00B36AD7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>Het doel van d</w:t>
      </w:r>
      <w:r w:rsidR="00786961" w:rsidRPr="009E2929">
        <w:rPr>
          <w:rFonts w:cs="Verdana"/>
        </w:rPr>
        <w:t>e Stichting</w:t>
      </w:r>
      <w:r w:rsidRPr="009E2929">
        <w:rPr>
          <w:rFonts w:cs="Verdana"/>
        </w:rPr>
        <w:t xml:space="preserve"> is in eerste instantie</w:t>
      </w:r>
      <w:r w:rsidR="005C3318" w:rsidRPr="009E2929">
        <w:rPr>
          <w:rFonts w:cs="Verdana"/>
        </w:rPr>
        <w:t xml:space="preserve"> eenvoudig werk aan te bieden in de (hout)werkplaats. </w:t>
      </w:r>
      <w:r w:rsidR="00786961" w:rsidRPr="009E2929">
        <w:rPr>
          <w:rFonts w:cs="Verdana"/>
        </w:rPr>
        <w:t xml:space="preserve">Tevens wil de Stichting </w:t>
      </w:r>
      <w:r w:rsidR="0079502A" w:rsidRPr="009E2929">
        <w:rPr>
          <w:rFonts w:cs="Verdana"/>
        </w:rPr>
        <w:t xml:space="preserve">met </w:t>
      </w:r>
      <w:r w:rsidR="005C3318" w:rsidRPr="009E2929">
        <w:rPr>
          <w:rFonts w:cs="Verdana"/>
        </w:rPr>
        <w:t xml:space="preserve">hulp van ervaren vrijwilligers allerlei werkzaamheden gaan </w:t>
      </w:r>
      <w:r w:rsidR="00127B47" w:rsidRPr="009E2929">
        <w:rPr>
          <w:rFonts w:cs="Verdana"/>
        </w:rPr>
        <w:t xml:space="preserve">verrichten. We gaan beginnen met een Groenteam en </w:t>
      </w:r>
      <w:r w:rsidR="005C3318" w:rsidRPr="009E2929">
        <w:rPr>
          <w:rFonts w:cs="Verdana"/>
        </w:rPr>
        <w:t>een Klussend</w:t>
      </w:r>
      <w:r w:rsidR="00127B47" w:rsidRPr="009E2929">
        <w:rPr>
          <w:rFonts w:cs="Verdana"/>
        </w:rPr>
        <w:t>ienst, later gaan we dit uitbr</w:t>
      </w:r>
      <w:r w:rsidRPr="009E2929">
        <w:rPr>
          <w:rFonts w:cs="Verdana"/>
        </w:rPr>
        <w:t xml:space="preserve">eiden met </w:t>
      </w:r>
      <w:r w:rsidR="00127B47" w:rsidRPr="009E2929">
        <w:rPr>
          <w:rFonts w:cs="Verdana"/>
        </w:rPr>
        <w:t xml:space="preserve">een Kringloopbedrijf, </w:t>
      </w:r>
      <w:r w:rsidR="00B048B8">
        <w:rPr>
          <w:rFonts w:cs="Verdana"/>
        </w:rPr>
        <w:t xml:space="preserve">een </w:t>
      </w:r>
      <w:r w:rsidRPr="009E2929">
        <w:rPr>
          <w:rFonts w:cs="Verdana"/>
        </w:rPr>
        <w:t>Webwinkel</w:t>
      </w:r>
      <w:r w:rsidR="005C3318" w:rsidRPr="009E2929">
        <w:rPr>
          <w:rFonts w:cs="Verdana"/>
        </w:rPr>
        <w:t xml:space="preserve"> en een Computerafdeling.</w:t>
      </w:r>
      <w:r w:rsidR="007D45E3" w:rsidRPr="009E2929">
        <w:rPr>
          <w:rFonts w:cs="Verdana"/>
        </w:rPr>
        <w:t xml:space="preserve">                        </w:t>
      </w:r>
      <w:r w:rsidR="00127B47" w:rsidRPr="009E2929">
        <w:rPr>
          <w:rFonts w:cs="Verdana"/>
        </w:rPr>
        <w:t xml:space="preserve">                                       </w:t>
      </w:r>
    </w:p>
    <w:p w14:paraId="43AE9DB0" w14:textId="13585826" w:rsidR="007D45E3" w:rsidRPr="009E2929" w:rsidRDefault="00264BEF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>De Stichting gaat</w:t>
      </w:r>
      <w:r w:rsidR="00197A5E" w:rsidRPr="009E2929">
        <w:rPr>
          <w:rFonts w:cs="Verdana"/>
        </w:rPr>
        <w:t xml:space="preserve"> in samenspraak</w:t>
      </w:r>
      <w:r w:rsidR="007D45E3" w:rsidRPr="009E2929">
        <w:rPr>
          <w:rFonts w:cs="Verdana"/>
        </w:rPr>
        <w:t xml:space="preserve"> met Plaatselijk Belang </w:t>
      </w:r>
      <w:proofErr w:type="spellStart"/>
      <w:r w:rsidR="007D45E3" w:rsidRPr="009E2929">
        <w:rPr>
          <w:rFonts w:cs="Verdana"/>
        </w:rPr>
        <w:t>Bruchterveld</w:t>
      </w:r>
      <w:proofErr w:type="spellEnd"/>
      <w:r w:rsidR="007D45E3" w:rsidRPr="009E2929">
        <w:rPr>
          <w:rFonts w:cs="Verdana"/>
        </w:rPr>
        <w:t xml:space="preserve"> </w:t>
      </w:r>
      <w:r w:rsidR="00B048B8">
        <w:rPr>
          <w:rFonts w:cs="Verdana"/>
        </w:rPr>
        <w:t xml:space="preserve">en Gemeente Hardenberg </w:t>
      </w:r>
      <w:r w:rsidR="00197A5E" w:rsidRPr="009E2929">
        <w:rPr>
          <w:rFonts w:cs="Verdana"/>
        </w:rPr>
        <w:t xml:space="preserve">hun deelnemers </w:t>
      </w:r>
      <w:r w:rsidR="007D45E3" w:rsidRPr="009E2929">
        <w:rPr>
          <w:rFonts w:cs="Verdana"/>
        </w:rPr>
        <w:t xml:space="preserve">werkzaamheden </w:t>
      </w:r>
      <w:r w:rsidR="00197A5E" w:rsidRPr="009E2929">
        <w:rPr>
          <w:rFonts w:cs="Verdana"/>
        </w:rPr>
        <w:t xml:space="preserve">laten </w:t>
      </w:r>
      <w:r w:rsidR="007D45E3" w:rsidRPr="009E2929">
        <w:rPr>
          <w:rFonts w:cs="Verdana"/>
        </w:rPr>
        <w:t xml:space="preserve">verrichten </w:t>
      </w:r>
      <w:r w:rsidR="00197A5E" w:rsidRPr="009E2929">
        <w:rPr>
          <w:rFonts w:cs="Verdana"/>
        </w:rPr>
        <w:t>voor verenigingen</w:t>
      </w:r>
      <w:r w:rsidR="00B048B8">
        <w:rPr>
          <w:rFonts w:cs="Verdana"/>
        </w:rPr>
        <w:t>, bedrijven</w:t>
      </w:r>
      <w:r w:rsidR="00197A5E" w:rsidRPr="009E2929">
        <w:rPr>
          <w:rFonts w:cs="Verdana"/>
        </w:rPr>
        <w:t xml:space="preserve"> en particulieren in de regio. Hiermee kunnen we </w:t>
      </w:r>
      <w:r w:rsidR="00D40BC6" w:rsidRPr="009E2929">
        <w:rPr>
          <w:rFonts w:cs="Verdana"/>
        </w:rPr>
        <w:t>huid</w:t>
      </w:r>
      <w:r w:rsidR="00584608" w:rsidRPr="009E2929">
        <w:rPr>
          <w:rFonts w:cs="Verdana"/>
        </w:rPr>
        <w:t>ige vrijwillige</w:t>
      </w:r>
      <w:r w:rsidR="00127B47" w:rsidRPr="009E2929">
        <w:rPr>
          <w:rFonts w:cs="Verdana"/>
        </w:rPr>
        <w:t>rs ondersteunen en ontlasten. Dit werk kan</w:t>
      </w:r>
      <w:r w:rsidR="00D40BC6" w:rsidRPr="009E2929">
        <w:rPr>
          <w:rFonts w:cs="Verdana"/>
        </w:rPr>
        <w:t xml:space="preserve"> bestaan uit kl</w:t>
      </w:r>
      <w:r w:rsidR="005D1C0F" w:rsidRPr="009E2929">
        <w:rPr>
          <w:rFonts w:cs="Verdana"/>
        </w:rPr>
        <w:t>ein onderhoud in het groen of aan gebouwen</w:t>
      </w:r>
      <w:r w:rsidR="00D40BC6" w:rsidRPr="009E2929">
        <w:rPr>
          <w:rFonts w:cs="Verdana"/>
        </w:rPr>
        <w:t xml:space="preserve">, </w:t>
      </w:r>
      <w:r w:rsidR="00F03D4C" w:rsidRPr="009E2929">
        <w:rPr>
          <w:rFonts w:cs="Verdana"/>
        </w:rPr>
        <w:t xml:space="preserve">kleding wassen bij de voetbal, </w:t>
      </w:r>
      <w:r w:rsidR="00D40BC6" w:rsidRPr="009E2929">
        <w:rPr>
          <w:rFonts w:cs="Verdana"/>
        </w:rPr>
        <w:t>schoonmaak</w:t>
      </w:r>
      <w:r w:rsidR="00127B47" w:rsidRPr="009E2929">
        <w:rPr>
          <w:rFonts w:cs="Verdana"/>
        </w:rPr>
        <w:t xml:space="preserve">werkzaamheden, </w:t>
      </w:r>
      <w:r w:rsidR="00584608" w:rsidRPr="009E2929">
        <w:rPr>
          <w:rFonts w:cs="Verdana"/>
        </w:rPr>
        <w:t>e.d.</w:t>
      </w:r>
      <w:r w:rsidR="00F03D4C" w:rsidRPr="009E2929">
        <w:rPr>
          <w:rFonts w:cs="Verdana"/>
        </w:rPr>
        <w:t xml:space="preserve">  </w:t>
      </w:r>
      <w:r w:rsidR="00212700" w:rsidRPr="009E2929">
        <w:rPr>
          <w:rFonts w:cs="Verdana"/>
        </w:rPr>
        <w:t>Er zal een inventarisatie plaats gaan vinden met alle verenigingen in he</w:t>
      </w:r>
      <w:r w:rsidR="00F03D4C" w:rsidRPr="009E2929">
        <w:rPr>
          <w:rFonts w:cs="Verdana"/>
        </w:rPr>
        <w:t xml:space="preserve">t dorp om samen te kijken waar </w:t>
      </w:r>
      <w:r w:rsidR="00212700" w:rsidRPr="009E2929">
        <w:rPr>
          <w:rFonts w:cs="Verdana"/>
        </w:rPr>
        <w:t>behoefte nodig is en volgt er een plan van aanpak.</w:t>
      </w:r>
    </w:p>
    <w:p w14:paraId="7F52C569" w14:textId="4B9359E2" w:rsidR="005C3318" w:rsidRPr="009E2929" w:rsidRDefault="00786961" w:rsidP="005C331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9E2929">
        <w:rPr>
          <w:rFonts w:cs="Verdana"/>
        </w:rPr>
        <w:t xml:space="preserve">Binnen de Stichting </w:t>
      </w:r>
      <w:r w:rsidR="005C3318" w:rsidRPr="009E2929">
        <w:rPr>
          <w:rFonts w:cs="Verdana"/>
        </w:rPr>
        <w:t>is Personal Coaching beschikbaar voor wi</w:t>
      </w:r>
      <w:r w:rsidRPr="009E2929">
        <w:rPr>
          <w:rFonts w:cs="Verdana"/>
        </w:rPr>
        <w:t>e daar behoefte aan heeft of</w:t>
      </w:r>
      <w:r w:rsidR="005C3318" w:rsidRPr="009E2929">
        <w:rPr>
          <w:rFonts w:cs="Verdana"/>
        </w:rPr>
        <w:t xml:space="preserve"> men</w:t>
      </w:r>
      <w:r w:rsidRPr="009E2929">
        <w:rPr>
          <w:rFonts w:cs="Verdana"/>
        </w:rPr>
        <w:t xml:space="preserve"> kan</w:t>
      </w:r>
      <w:r w:rsidR="005C3318" w:rsidRPr="009E2929">
        <w:rPr>
          <w:rFonts w:cs="Verdana"/>
        </w:rPr>
        <w:t xml:space="preserve"> een</w:t>
      </w:r>
      <w:r w:rsidR="005D1C0F" w:rsidRPr="009E2929">
        <w:rPr>
          <w:rFonts w:cs="Verdana"/>
        </w:rPr>
        <w:t xml:space="preserve"> individueel re-integratie traject volgen (IRO</w:t>
      </w:r>
      <w:r w:rsidR="007D45E3" w:rsidRPr="009E2929">
        <w:rPr>
          <w:rFonts w:cs="Verdana"/>
        </w:rPr>
        <w:t xml:space="preserve">). Zo kunnen we </w:t>
      </w:r>
      <w:r w:rsidR="005C3318" w:rsidRPr="009E2929">
        <w:rPr>
          <w:rFonts w:cs="Verdana"/>
        </w:rPr>
        <w:t xml:space="preserve">vanuit een veilige en vertrouwde werksituatie </w:t>
      </w:r>
      <w:r w:rsidR="007D45E3" w:rsidRPr="009E2929">
        <w:rPr>
          <w:rFonts w:cs="Verdana"/>
        </w:rPr>
        <w:t xml:space="preserve">mensen </w:t>
      </w:r>
      <w:r w:rsidR="005C3318" w:rsidRPr="009E2929">
        <w:rPr>
          <w:rFonts w:cs="Verdana"/>
        </w:rPr>
        <w:t>begeleiden naar een reguliere baan.</w:t>
      </w:r>
      <w:r w:rsidR="00584608" w:rsidRPr="009E2929">
        <w:rPr>
          <w:rFonts w:cs="Verdana"/>
        </w:rPr>
        <w:t xml:space="preserve"> Met name in de voor ons liggende periode is er voor een steeds groter wordende groep een dringende behoefte aan </w:t>
      </w:r>
      <w:r w:rsidR="00127B47" w:rsidRPr="009E2929">
        <w:rPr>
          <w:rFonts w:cs="Verdana"/>
        </w:rPr>
        <w:t xml:space="preserve">een werkervaringsplek.              </w:t>
      </w:r>
      <w:r w:rsidR="00584608" w:rsidRPr="009E2929">
        <w:rPr>
          <w:rFonts w:cs="Verdana"/>
        </w:rPr>
        <w:t xml:space="preserve">                        </w:t>
      </w:r>
    </w:p>
    <w:p w14:paraId="62065D9C" w14:textId="77777777" w:rsidR="001C20B9" w:rsidRDefault="001C20B9"/>
    <w:p w14:paraId="1C7736AD" w14:textId="77777777" w:rsidR="00B048B8" w:rsidRDefault="00B048B8" w:rsidP="00ED06F0">
      <w:pPr>
        <w:rPr>
          <w:sz w:val="40"/>
          <w:szCs w:val="40"/>
        </w:rPr>
      </w:pPr>
    </w:p>
    <w:p w14:paraId="5D528FFA" w14:textId="337C083F" w:rsidR="00ED06F0" w:rsidRDefault="00ED06F0" w:rsidP="00ED06F0">
      <w:pPr>
        <w:rPr>
          <w:sz w:val="40"/>
          <w:szCs w:val="40"/>
        </w:rPr>
      </w:pPr>
      <w:r>
        <w:rPr>
          <w:sz w:val="40"/>
          <w:szCs w:val="40"/>
        </w:rPr>
        <w:t>Missie</w:t>
      </w:r>
      <w:r w:rsidR="009E2929">
        <w:rPr>
          <w:sz w:val="40"/>
          <w:szCs w:val="40"/>
        </w:rPr>
        <w:t xml:space="preserve"> </w:t>
      </w:r>
    </w:p>
    <w:p w14:paraId="2B0B2FC3" w14:textId="77777777" w:rsidR="00B048B8" w:rsidRDefault="00ED06F0" w:rsidP="00ED06F0">
      <w:r>
        <w:t xml:space="preserve">De missie van Stichting Werkervaring en Dagbesteding </w:t>
      </w:r>
      <w:proofErr w:type="spellStart"/>
      <w:r>
        <w:t>Vechtdal</w:t>
      </w:r>
      <w:proofErr w:type="spellEnd"/>
      <w:r>
        <w:t xml:space="preserve"> is om mensen mee te laten doen in onze maatschappij op een manier die bij hen past en die goed is</w:t>
      </w:r>
      <w:r w:rsidR="00B048B8">
        <w:t xml:space="preserve"> </w:t>
      </w:r>
      <w:r>
        <w:t xml:space="preserve">voor de samenleving. </w:t>
      </w:r>
    </w:p>
    <w:p w14:paraId="5212C9DF" w14:textId="77777777" w:rsidR="00B048B8" w:rsidRDefault="00B048B8" w:rsidP="00ED06F0"/>
    <w:p w14:paraId="35D75072" w14:textId="77777777" w:rsidR="00B048B8" w:rsidRDefault="00B048B8" w:rsidP="00ED06F0"/>
    <w:p w14:paraId="436A52CC" w14:textId="6734078E" w:rsidR="00ED06F0" w:rsidRDefault="00ED06F0" w:rsidP="00ED06F0">
      <w:r>
        <w:lastRenderedPageBreak/>
        <w:t xml:space="preserve">Een persoonlijk perspectief op zinvolle arbeid en economische zelfstandigheid van mensen bevorderen.  </w:t>
      </w:r>
    </w:p>
    <w:p w14:paraId="60F721F1" w14:textId="77777777" w:rsidR="00ED06F0" w:rsidRDefault="00ED06F0" w:rsidP="00ED06F0">
      <w:r>
        <w:t>Een passende werkervaringsplek of dagbesteding voor iedereen ongeacht leeftijd, handicap of achtergrond. We willen mensen begeleiden naar een volwaardige deelname aan onze maatschappij.</w:t>
      </w:r>
    </w:p>
    <w:p w14:paraId="03DDFF7C" w14:textId="77777777" w:rsidR="00ED06F0" w:rsidRDefault="00ED06F0" w:rsidP="00ED06F0"/>
    <w:p w14:paraId="769EDEDB" w14:textId="77777777" w:rsidR="00ED06F0" w:rsidRPr="00FE1949" w:rsidRDefault="00ED06F0" w:rsidP="00ED06F0">
      <w:pPr>
        <w:rPr>
          <w:sz w:val="40"/>
          <w:szCs w:val="40"/>
        </w:rPr>
      </w:pPr>
      <w:r w:rsidRPr="00FE1949">
        <w:rPr>
          <w:sz w:val="40"/>
          <w:szCs w:val="40"/>
        </w:rPr>
        <w:t>Visie</w:t>
      </w:r>
    </w:p>
    <w:p w14:paraId="47D87B35" w14:textId="77777777" w:rsidR="00ED06F0" w:rsidRDefault="00ED06F0" w:rsidP="00ED06F0">
      <w:r>
        <w:t>De Stichting is een sociale onderneming, we bieden mensen de mogelijkheid tot het ontwikkelen van hun talenten.</w:t>
      </w:r>
    </w:p>
    <w:p w14:paraId="56FB7FA3" w14:textId="77777777" w:rsidR="00ED06F0" w:rsidRDefault="00ED06F0" w:rsidP="00ED06F0">
      <w:r>
        <w:t>Via structuur en bezig zijn, stellen we mensen in staat om op hun eigen niveau weer een actieve bijdrage te leveren en deel te nemen aan de werkmaatschappij.</w:t>
      </w:r>
    </w:p>
    <w:p w14:paraId="095C72D3" w14:textId="77777777" w:rsidR="00ED06F0" w:rsidRDefault="00ED06F0" w:rsidP="00ED06F0">
      <w:r>
        <w:t>Het doel is om deelnemers meer zelfredzaam en verantwoordelijk te maken, zodat de kans op regulier werk wordt vergroot.</w:t>
      </w:r>
    </w:p>
    <w:p w14:paraId="3AADBDA1" w14:textId="77777777" w:rsidR="00ED06F0" w:rsidRDefault="00ED06F0" w:rsidP="00ED06F0">
      <w:r>
        <w:t>Dat ze vanuit dit traject weer keuzes kunnen maken en doelen gaan stellen.</w:t>
      </w:r>
    </w:p>
    <w:p w14:paraId="36508D13" w14:textId="77777777" w:rsidR="00ED06F0" w:rsidRDefault="00ED06F0" w:rsidP="00ED06F0">
      <w:r>
        <w:t>De stichting wil mensen met afstand tot de arbeidsmarkt, werkervaring en (technische) kennis op laten doen. We bieden praktische werkzaamheden, een bedrijfsmatige werkplek en persoonlijke begeleiding.</w:t>
      </w:r>
    </w:p>
    <w:p w14:paraId="4B40E599" w14:textId="77777777" w:rsidR="00ED06F0" w:rsidRDefault="00ED06F0" w:rsidP="00ED06F0">
      <w:r>
        <w:t>Meedoen naar vermogen voor iedereen is het streven van de Stichting</w:t>
      </w:r>
    </w:p>
    <w:p w14:paraId="13B4F44E" w14:textId="77777777" w:rsidR="00ED06F0" w:rsidRDefault="00ED06F0" w:rsidP="00ED06F0"/>
    <w:p w14:paraId="200D0005" w14:textId="77777777" w:rsidR="00ED06F0" w:rsidRPr="00FC6AE3" w:rsidRDefault="00ED06F0" w:rsidP="00ED06F0">
      <w:pPr>
        <w:rPr>
          <w:sz w:val="40"/>
          <w:szCs w:val="40"/>
        </w:rPr>
      </w:pPr>
      <w:r w:rsidRPr="00FC6AE3">
        <w:rPr>
          <w:sz w:val="40"/>
          <w:szCs w:val="40"/>
        </w:rPr>
        <w:t>Werkwijze</w:t>
      </w:r>
    </w:p>
    <w:p w14:paraId="2DC695B0" w14:textId="77777777" w:rsidR="00ED06F0" w:rsidRDefault="00ED06F0" w:rsidP="00ED06F0">
      <w:r>
        <w:t>Als je voor een werkervaringstraject of dagbesteding bij ons komt beginnen we met een vrijblijvend gesprek.</w:t>
      </w:r>
    </w:p>
    <w:p w14:paraId="36693A8F" w14:textId="77777777" w:rsidR="00ED06F0" w:rsidRDefault="00ED06F0" w:rsidP="00ED06F0">
      <w:r>
        <w:t>Als je na dat gesprek met ons verder wil, doen we eerst een intake.</w:t>
      </w:r>
    </w:p>
    <w:p w14:paraId="7DF84D92" w14:textId="77777777" w:rsidR="00ED06F0" w:rsidRDefault="00ED06F0" w:rsidP="00ED06F0">
      <w:r>
        <w:t>Aan de hand van die intake stellen we samen een plan op.</w:t>
      </w:r>
      <w:r w:rsidRPr="005D0008">
        <w:t xml:space="preserve"> </w:t>
      </w:r>
    </w:p>
    <w:p w14:paraId="39C4E123" w14:textId="77777777" w:rsidR="00ED06F0" w:rsidRDefault="00ED06F0" w:rsidP="00ED06F0">
      <w:r>
        <w:t>In dat plan staat in ieder geval een doel waar je aan gaat werken.</w:t>
      </w:r>
    </w:p>
    <w:p w14:paraId="50FDC25F" w14:textId="77777777" w:rsidR="00ED06F0" w:rsidRDefault="00ED06F0" w:rsidP="00ED06F0">
      <w:r>
        <w:t>Verder komen er afspraken en evaluatiemomenten in te staan.</w:t>
      </w:r>
    </w:p>
    <w:p w14:paraId="32169B5E" w14:textId="77777777" w:rsidR="00ED06F0" w:rsidRDefault="00ED06F0" w:rsidP="00ED06F0">
      <w:r>
        <w:t xml:space="preserve">Jouw vraag is ons uitgangspunt en wij gaan uit van de mogelijkheden die er zijn. </w:t>
      </w:r>
    </w:p>
    <w:p w14:paraId="28532B5C" w14:textId="77777777" w:rsidR="00ED06F0" w:rsidRDefault="00ED06F0" w:rsidP="00ED06F0">
      <w:r>
        <w:t>We werken met een betrokken team van professionele krachten en ervaren vrijwilligers.</w:t>
      </w:r>
    </w:p>
    <w:p w14:paraId="7209D350" w14:textId="77777777" w:rsidR="009E2929" w:rsidRDefault="009E2929" w:rsidP="00ED06F0"/>
    <w:p w14:paraId="370F20AD" w14:textId="77777777" w:rsidR="009E2929" w:rsidRDefault="009E2929" w:rsidP="00ED06F0">
      <w:pPr>
        <w:rPr>
          <w:b/>
          <w:sz w:val="32"/>
          <w:szCs w:val="32"/>
        </w:rPr>
      </w:pPr>
    </w:p>
    <w:p w14:paraId="5A655381" w14:textId="77777777" w:rsidR="009E2929" w:rsidRDefault="009E2929" w:rsidP="00ED06F0">
      <w:pPr>
        <w:rPr>
          <w:b/>
          <w:sz w:val="32"/>
          <w:szCs w:val="32"/>
        </w:rPr>
      </w:pPr>
    </w:p>
    <w:p w14:paraId="7DFCABC1" w14:textId="61560984" w:rsidR="009E2929" w:rsidRPr="009E2929" w:rsidRDefault="009E2929" w:rsidP="00ED06F0">
      <w:pPr>
        <w:rPr>
          <w:sz w:val="40"/>
          <w:szCs w:val="40"/>
        </w:rPr>
      </w:pPr>
      <w:r w:rsidRPr="009E2929">
        <w:rPr>
          <w:sz w:val="40"/>
          <w:szCs w:val="40"/>
        </w:rPr>
        <w:t>Contactgegevens</w:t>
      </w:r>
    </w:p>
    <w:p w14:paraId="38F0E366" w14:textId="77777777" w:rsidR="00ED06F0" w:rsidRDefault="00ED06F0"/>
    <w:p w14:paraId="3CB7F747" w14:textId="3494A135" w:rsidR="009E2929" w:rsidRPr="009E2929" w:rsidRDefault="009E2929">
      <w:pPr>
        <w:rPr>
          <w:b/>
        </w:rPr>
      </w:pPr>
      <w:r w:rsidRPr="009E2929">
        <w:rPr>
          <w:b/>
        </w:rPr>
        <w:t xml:space="preserve">Stichting Werkervaring en Dagbesteding </w:t>
      </w:r>
      <w:proofErr w:type="spellStart"/>
      <w:r w:rsidRPr="009E2929">
        <w:rPr>
          <w:b/>
        </w:rPr>
        <w:t>Vechtdal</w:t>
      </w:r>
      <w:proofErr w:type="spellEnd"/>
    </w:p>
    <w:p w14:paraId="791E8EBA" w14:textId="77777777" w:rsidR="009E2929" w:rsidRDefault="009E2929"/>
    <w:p w14:paraId="1351C91C" w14:textId="4DFD8EB3" w:rsidR="009E2929" w:rsidRDefault="00B048B8">
      <w:r>
        <w:t xml:space="preserve">Werkervaring </w:t>
      </w:r>
      <w:proofErr w:type="spellStart"/>
      <w:r>
        <w:t>Vechtdal</w:t>
      </w:r>
      <w:proofErr w:type="spellEnd"/>
    </w:p>
    <w:p w14:paraId="78962EF7" w14:textId="296F5C7B" w:rsidR="009E2929" w:rsidRDefault="009E2929">
      <w:r>
        <w:t>Broekdijk 47</w:t>
      </w:r>
    </w:p>
    <w:p w14:paraId="44F94240" w14:textId="79E5F440" w:rsidR="009E2929" w:rsidRDefault="009E2929">
      <w:r>
        <w:t xml:space="preserve">7695 TC  </w:t>
      </w:r>
      <w:proofErr w:type="spellStart"/>
      <w:r>
        <w:t>Bruchterveld</w:t>
      </w:r>
      <w:proofErr w:type="spellEnd"/>
    </w:p>
    <w:p w14:paraId="243BBB51" w14:textId="77777777" w:rsidR="009E2929" w:rsidRDefault="009E2929"/>
    <w:p w14:paraId="228DD45D" w14:textId="3618C7A1" w:rsidR="009E2929" w:rsidRDefault="009E2929">
      <w:r>
        <w:t>Postadres:  Groenling 22, 7731 KW,  Ommen</w:t>
      </w:r>
    </w:p>
    <w:p w14:paraId="303B9C3F" w14:textId="77777777" w:rsidR="009E2929" w:rsidRDefault="009E2929"/>
    <w:p w14:paraId="05D83384" w14:textId="32FBA77E" w:rsidR="009E2929" w:rsidRDefault="009E2929">
      <w:r>
        <w:t xml:space="preserve">Voorzitter: </w:t>
      </w:r>
      <w:r>
        <w:tab/>
      </w:r>
      <w:r>
        <w:tab/>
        <w:t>Jan Hogenkamp  Tel: 06-18401992</w:t>
      </w:r>
    </w:p>
    <w:p w14:paraId="523CF098" w14:textId="7B5552AE" w:rsidR="009E2929" w:rsidRDefault="009E2929">
      <w:r>
        <w:t>Penningmeester:</w:t>
      </w:r>
      <w:r>
        <w:tab/>
        <w:t xml:space="preserve">Henk </w:t>
      </w:r>
      <w:proofErr w:type="spellStart"/>
      <w:r>
        <w:t>Luisman</w:t>
      </w:r>
      <w:proofErr w:type="spellEnd"/>
      <w:r>
        <w:t xml:space="preserve">     Tel: 06-33373376</w:t>
      </w:r>
    </w:p>
    <w:p w14:paraId="19B32378" w14:textId="77777777" w:rsidR="00ED06F0" w:rsidRDefault="00ED06F0"/>
    <w:p w14:paraId="08646B2B" w14:textId="77777777" w:rsidR="00ED06F0" w:rsidRDefault="00ED06F0"/>
    <w:p w14:paraId="0F70096C" w14:textId="77777777" w:rsidR="00ED06F0" w:rsidRDefault="00ED06F0"/>
    <w:p w14:paraId="58261B92" w14:textId="77777777" w:rsidR="00ED06F0" w:rsidRDefault="00ED06F0"/>
    <w:p w14:paraId="48FC97BD" w14:textId="77777777" w:rsidR="00ED06F0" w:rsidRPr="009E2929" w:rsidRDefault="00ED06F0">
      <w:pPr>
        <w:rPr>
          <w:sz w:val="36"/>
          <w:szCs w:val="36"/>
        </w:rPr>
      </w:pPr>
    </w:p>
    <w:p w14:paraId="1D56167D" w14:textId="77777777" w:rsidR="00ED06F0" w:rsidRDefault="00ED06F0"/>
    <w:p w14:paraId="0AA9714F" w14:textId="77777777" w:rsidR="00ED06F0" w:rsidRDefault="00ED06F0"/>
    <w:p w14:paraId="216CAA82" w14:textId="77777777" w:rsidR="00ED06F0" w:rsidRDefault="00ED06F0"/>
    <w:p w14:paraId="60D609A7" w14:textId="77777777" w:rsidR="00ED06F0" w:rsidRDefault="00ED06F0"/>
    <w:p w14:paraId="0E3D3000" w14:textId="77777777" w:rsidR="00ED06F0" w:rsidRDefault="00ED06F0"/>
    <w:p w14:paraId="5C672BCB" w14:textId="77777777" w:rsidR="00ED06F0" w:rsidRDefault="00ED06F0"/>
    <w:p w14:paraId="7D07E2A2" w14:textId="7465C5DD" w:rsidR="00ED06F0" w:rsidRDefault="00ED06F0"/>
    <w:sectPr w:rsidR="00ED06F0" w:rsidSect="00B048B8">
      <w:pgSz w:w="12240" w:h="15840"/>
      <w:pgMar w:top="993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18"/>
    <w:rsid w:val="000B7FAC"/>
    <w:rsid w:val="00127B47"/>
    <w:rsid w:val="00197A5E"/>
    <w:rsid w:val="001C20B9"/>
    <w:rsid w:val="002046A3"/>
    <w:rsid w:val="00212700"/>
    <w:rsid w:val="00264BEF"/>
    <w:rsid w:val="00584608"/>
    <w:rsid w:val="005C3318"/>
    <w:rsid w:val="005D1C0F"/>
    <w:rsid w:val="00786961"/>
    <w:rsid w:val="0079502A"/>
    <w:rsid w:val="007D45E3"/>
    <w:rsid w:val="00813A2D"/>
    <w:rsid w:val="009E2929"/>
    <w:rsid w:val="00A001DD"/>
    <w:rsid w:val="00AF63A4"/>
    <w:rsid w:val="00B048B8"/>
    <w:rsid w:val="00B36AD7"/>
    <w:rsid w:val="00C76D50"/>
    <w:rsid w:val="00D40BC6"/>
    <w:rsid w:val="00ED06F0"/>
    <w:rsid w:val="00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05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Macintosh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2</cp:revision>
  <cp:lastPrinted>2014-09-08T07:47:00Z</cp:lastPrinted>
  <dcterms:created xsi:type="dcterms:W3CDTF">2014-09-08T18:08:00Z</dcterms:created>
  <dcterms:modified xsi:type="dcterms:W3CDTF">2014-09-08T18:08:00Z</dcterms:modified>
</cp:coreProperties>
</file>